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97AE3" w14:textId="77777777" w:rsidR="00CC3DD1" w:rsidRDefault="00CC3DD1">
      <w:pPr>
        <w:ind w:left="8213" w:right="184" w:hanging="1125"/>
        <w:jc w:val="center"/>
        <w:rPr>
          <w:sz w:val="18"/>
          <w:szCs w:val="18"/>
        </w:rPr>
      </w:pPr>
    </w:p>
    <w:p w14:paraId="07DC14BC" w14:textId="77777777" w:rsidR="00CC3DD1" w:rsidRDefault="00000000">
      <w:pPr>
        <w:ind w:left="360"/>
        <w:jc w:val="center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VII Concorso interno “Future promesse”</w:t>
      </w:r>
    </w:p>
    <w:p w14:paraId="2114219A" w14:textId="77777777" w:rsidR="00CC3DD1" w:rsidRDefault="00000000">
      <w:pPr>
        <w:ind w:left="360"/>
        <w:jc w:val="center"/>
        <w:rPr>
          <w:b/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Sezione Accoglienza turistica e Promozione del territorio</w:t>
      </w:r>
    </w:p>
    <w:p w14:paraId="1C59D85B" w14:textId="77777777" w:rsidR="00CC3DD1" w:rsidRDefault="00000000">
      <w:pPr>
        <w:jc w:val="center"/>
        <w:rPr>
          <w:rFonts w:ascii="Palatino Linotype" w:eastAsia="Palatino Linotype" w:hAnsi="Palatino Linotype" w:cs="Palatino Linotype"/>
          <w:sz w:val="36"/>
          <w:szCs w:val="36"/>
        </w:rPr>
      </w:pPr>
      <w:r>
        <w:rPr>
          <w:rFonts w:ascii="Calibri" w:eastAsia="Calibri" w:hAnsi="Calibri" w:cs="Calibri"/>
          <w:sz w:val="32"/>
          <w:szCs w:val="32"/>
        </w:rPr>
        <w:t>3 Maggio 2023</w:t>
      </w:r>
    </w:p>
    <w:p w14:paraId="3DCDD282" w14:textId="77777777" w:rsidR="00CC3DD1" w:rsidRDefault="00CC3DD1">
      <w:pPr>
        <w:rPr>
          <w:rFonts w:ascii="Arial" w:eastAsia="Arial" w:hAnsi="Arial" w:cs="Arial"/>
        </w:rPr>
      </w:pPr>
    </w:p>
    <w:p w14:paraId="1C118897" w14:textId="77777777" w:rsidR="00CC3DD1" w:rsidRDefault="00000000">
      <w:pPr>
        <w:ind w:left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 scopo della manifestazione è quello di valorizzare e stimolare la creatività degli alunni dell’Istituto, incentivando l’affermazione professionale degli allievi, favorendo l’incontro tra alunni di prime classi diverse al fine di scambiare conoscenze, esperienze e metodi lavoro.</w:t>
      </w:r>
    </w:p>
    <w:p w14:paraId="67B1C7A5" w14:textId="77777777" w:rsidR="00CC3DD1" w:rsidRDefault="00CC3DD1">
      <w:pPr>
        <w:pStyle w:val="Titolo2"/>
        <w:jc w:val="left"/>
        <w:rPr>
          <w:rFonts w:ascii="Arial" w:eastAsia="Arial" w:hAnsi="Arial" w:cs="Arial"/>
          <w:sz w:val="22"/>
          <w:szCs w:val="22"/>
        </w:rPr>
      </w:pPr>
    </w:p>
    <w:p w14:paraId="2A44E706" w14:textId="77777777" w:rsidR="00CC3DD1" w:rsidRDefault="00CC3DD1">
      <w:pPr>
        <w:rPr>
          <w:rFonts w:ascii="Arial" w:eastAsia="Arial" w:hAnsi="Arial" w:cs="Arial"/>
        </w:rPr>
      </w:pPr>
    </w:p>
    <w:p w14:paraId="305FA21B" w14:textId="77777777" w:rsidR="00CC3DD1" w:rsidRDefault="00000000">
      <w:pPr>
        <w:pStyle w:val="Titolo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Regolamento</w:t>
      </w:r>
    </w:p>
    <w:p w14:paraId="5FDA9FE0" w14:textId="77777777" w:rsidR="00CC3DD1" w:rsidRDefault="00CC3DD1">
      <w:pPr>
        <w:rPr>
          <w:rFonts w:ascii="Arial" w:eastAsia="Arial" w:hAnsi="Arial" w:cs="Arial"/>
          <w:b/>
        </w:rPr>
      </w:pPr>
    </w:p>
    <w:p w14:paraId="61344BCF" w14:textId="77777777" w:rsidR="00CC3DD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Art.1 – La partecipazione</w:t>
      </w:r>
    </w:p>
    <w:p w14:paraId="2E4D3292" w14:textId="77777777" w:rsidR="00CC3DD1" w:rsidRDefault="00000000">
      <w:pPr>
        <w:pStyle w:val="Titolo2"/>
        <w:jc w:val="left"/>
        <w:rPr>
          <w:rFonts w:ascii="Arial" w:eastAsia="Arial" w:hAnsi="Arial" w:cs="Arial"/>
          <w:sz w:val="22"/>
          <w:szCs w:val="22"/>
          <w:u w:val="none"/>
        </w:rPr>
      </w:pPr>
      <w:r>
        <w:rPr>
          <w:rFonts w:ascii="Arial" w:eastAsia="Arial" w:hAnsi="Arial" w:cs="Arial"/>
          <w:sz w:val="22"/>
          <w:szCs w:val="22"/>
          <w:u w:val="none"/>
        </w:rPr>
        <w:t>Possono partecipare al Concorso gli alunni delle classi prime dell’istituto</w:t>
      </w:r>
    </w:p>
    <w:p w14:paraId="6299D3DE" w14:textId="77777777" w:rsidR="00CC3DD1" w:rsidRDefault="00CC3DD1">
      <w:pPr>
        <w:jc w:val="both"/>
        <w:rPr>
          <w:rFonts w:ascii="Arial" w:eastAsia="Arial" w:hAnsi="Arial" w:cs="Arial"/>
        </w:rPr>
      </w:pPr>
    </w:p>
    <w:p w14:paraId="4261DAC4" w14:textId="77777777" w:rsidR="00CC3DD1" w:rsidRDefault="00000000">
      <w:pPr>
        <w:widowControl/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Nel mese di aprile ogni docente di Accoglienza turistica e promozione del territorio sottoporrà la classe a un test selettivo con domande attinenti al piano di lavoro svolto, elaborato dai docenti di Accoglienza Turistica. </w:t>
      </w:r>
    </w:p>
    <w:p w14:paraId="3F12795B" w14:textId="77777777" w:rsidR="00CC3DD1" w:rsidRDefault="00000000">
      <w:pPr>
        <w:widowControl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test conterrà 10 quesiti a risposta multipla e 5 domande a risposta aperta consegnati alla commissione organizzatrice che stilerà per ogni categoria una graduatoria con i relativi punteggi. Sarà selezionato l’alunno/a che otterrà il punteggio maggiore mentre, a parità di</w:t>
      </w:r>
    </w:p>
    <w:p w14:paraId="42C65DF8" w14:textId="77777777" w:rsidR="00CC3DD1" w:rsidRDefault="00000000">
      <w:pPr>
        <w:widowControl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punteggio, verrà considerato il tempo minore impiegato per consegnare i test.</w:t>
      </w:r>
    </w:p>
    <w:p w14:paraId="4F0FB8A0" w14:textId="6A864A28" w:rsidR="00CC3DD1" w:rsidRDefault="00000000">
      <w:pPr>
        <w:widowControl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Sarà individuato un alunno per classe</w:t>
      </w:r>
      <w:r w:rsidR="00E6377F">
        <w:rPr>
          <w:rFonts w:ascii="Arial" w:eastAsia="Arial" w:hAnsi="Arial" w:cs="Arial"/>
        </w:rPr>
        <w:t>.</w:t>
      </w:r>
    </w:p>
    <w:p w14:paraId="292AC18C" w14:textId="77777777" w:rsidR="00CC3DD1" w:rsidRDefault="00CC3DD1">
      <w:pPr>
        <w:widowControl/>
        <w:ind w:left="720"/>
        <w:jc w:val="both"/>
        <w:rPr>
          <w:rFonts w:ascii="Arial" w:eastAsia="Arial" w:hAnsi="Arial" w:cs="Arial"/>
        </w:rPr>
      </w:pPr>
    </w:p>
    <w:p w14:paraId="684FCF28" w14:textId="77777777" w:rsidR="00CC3DD1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Ogni candidato/a potrà scegliere un Hotel e tramite PWP presentare i servizi che offre e inoltre dare informazioni di luoghi che si trovano nelle vicinanze della struttura.</w:t>
      </w:r>
    </w:p>
    <w:p w14:paraId="58CB0D51" w14:textId="77777777" w:rsidR="00CC3DD1" w:rsidRDefault="00CC3DD1">
      <w:pPr>
        <w:ind w:left="720"/>
        <w:jc w:val="both"/>
        <w:rPr>
          <w:rFonts w:ascii="Arial" w:eastAsia="Arial" w:hAnsi="Arial" w:cs="Arial"/>
        </w:rPr>
      </w:pPr>
    </w:p>
    <w:p w14:paraId="00CAC9D3" w14:textId="77777777" w:rsidR="00CC3DD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partecipazione al concorso è completamente gratuita.</w:t>
      </w:r>
    </w:p>
    <w:p w14:paraId="7EAD5E9E" w14:textId="77777777" w:rsidR="00CC3DD1" w:rsidRDefault="00CC3DD1">
      <w:pPr>
        <w:jc w:val="both"/>
        <w:rPr>
          <w:rFonts w:ascii="Arial" w:eastAsia="Arial" w:hAnsi="Arial" w:cs="Arial"/>
        </w:rPr>
      </w:pPr>
    </w:p>
    <w:p w14:paraId="5C13D1BA" w14:textId="77777777" w:rsidR="00CC3DD1" w:rsidRDefault="00CC3DD1">
      <w:pPr>
        <w:jc w:val="both"/>
        <w:rPr>
          <w:rFonts w:ascii="Arial" w:eastAsia="Arial" w:hAnsi="Arial" w:cs="Arial"/>
        </w:rPr>
      </w:pPr>
    </w:p>
    <w:p w14:paraId="7F61BB63" w14:textId="77777777" w:rsidR="00CC3DD1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Elenco classi prime</w:t>
      </w:r>
    </w:p>
    <w:tbl>
      <w:tblPr>
        <w:tblStyle w:val="a"/>
        <w:tblW w:w="7307" w:type="dxa"/>
        <w:tblInd w:w="1174" w:type="dxa"/>
        <w:tblLayout w:type="fixed"/>
        <w:tblLook w:val="0400" w:firstRow="0" w:lastRow="0" w:firstColumn="0" w:lastColumn="0" w:noHBand="0" w:noVBand="1"/>
      </w:tblPr>
      <w:tblGrid>
        <w:gridCol w:w="844"/>
        <w:gridCol w:w="1330"/>
        <w:gridCol w:w="2567"/>
        <w:gridCol w:w="2566"/>
      </w:tblGrid>
      <w:tr w:rsidR="00CC3DD1" w14:paraId="7BC7EE6B" w14:textId="77777777">
        <w:trPr>
          <w:trHeight w:val="2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B79A" w14:textId="77777777" w:rsidR="00CC3DD1" w:rsidRDefault="00CC3DD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8BDA" w14:textId="77777777" w:rsidR="00CC3DD1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Classe 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FC2B" w14:textId="77777777" w:rsidR="00CC3DD1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Sezione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CC85" w14:textId="77777777" w:rsidR="00CC3DD1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Docente </w:t>
            </w:r>
          </w:p>
        </w:tc>
      </w:tr>
      <w:tr w:rsidR="00CC3DD1" w14:paraId="3E2DAC6C" w14:textId="77777777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727C" w14:textId="77777777" w:rsidR="00CC3DD1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E361" w14:textId="77777777" w:rsidR="00CC3DD1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Prima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BC09" w14:textId="77777777" w:rsidR="00CC3DD1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56CB" w14:textId="77777777" w:rsidR="00CC3DD1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Napolitano </w:t>
            </w:r>
          </w:p>
        </w:tc>
      </w:tr>
      <w:tr w:rsidR="00CC3DD1" w14:paraId="5E5632A9" w14:textId="77777777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7CAE" w14:textId="77777777" w:rsidR="00CC3DD1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0A10" w14:textId="77777777" w:rsidR="00CC3DD1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Prima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BC31" w14:textId="77777777" w:rsidR="00CC3DD1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5601" w14:textId="77777777" w:rsidR="00CC3DD1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Coppola </w:t>
            </w:r>
          </w:p>
        </w:tc>
      </w:tr>
      <w:tr w:rsidR="00CC3DD1" w14:paraId="76B57B8D" w14:textId="77777777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767B" w14:textId="77777777" w:rsidR="00CC3DD1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148B" w14:textId="77777777" w:rsidR="00CC3DD1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Prima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D364" w14:textId="77777777" w:rsidR="00CC3DD1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7454" w14:textId="77777777" w:rsidR="00CC3DD1" w:rsidRDefault="00000000">
            <w:pPr>
              <w:tabs>
                <w:tab w:val="left" w:pos="708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Coppola </w:t>
            </w:r>
          </w:p>
        </w:tc>
      </w:tr>
      <w:tr w:rsidR="00CC3DD1" w14:paraId="745CAF29" w14:textId="77777777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C38A" w14:textId="77777777" w:rsidR="00CC3DD1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4D96" w14:textId="77777777" w:rsidR="00CC3DD1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Prima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6622" w14:textId="77777777" w:rsidR="00CC3DD1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FCE5" w14:textId="77777777" w:rsidR="00CC3DD1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Coppola</w:t>
            </w:r>
          </w:p>
        </w:tc>
      </w:tr>
      <w:tr w:rsidR="00CC3DD1" w14:paraId="6E662683" w14:textId="77777777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AD29" w14:textId="77777777" w:rsidR="00CC3DD1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BBB6" w14:textId="77777777" w:rsidR="00CC3DD1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Prima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0956" w14:textId="77777777" w:rsidR="00CC3DD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           E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0860" w14:textId="77777777" w:rsidR="00CC3DD1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Coppola</w:t>
            </w:r>
          </w:p>
        </w:tc>
      </w:tr>
      <w:tr w:rsidR="00CC3DD1" w14:paraId="50733CA8" w14:textId="77777777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4F0C" w14:textId="77777777" w:rsidR="00CC3DD1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6915" w14:textId="77777777" w:rsidR="00CC3DD1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Prima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2FC8" w14:textId="77777777" w:rsidR="00CC3DD1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EDBC" w14:textId="77777777" w:rsidR="00CC3DD1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Napolitano</w:t>
            </w:r>
          </w:p>
        </w:tc>
      </w:tr>
      <w:tr w:rsidR="00CC3DD1" w14:paraId="639B4CE9" w14:textId="77777777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E081" w14:textId="77777777" w:rsidR="00CC3DD1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AF26" w14:textId="77777777" w:rsidR="00CC3DD1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Prima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0911" w14:textId="77777777" w:rsidR="00CC3DD1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96DD" w14:textId="77777777" w:rsidR="00CC3DD1" w:rsidRDefault="00000000">
            <w:pPr>
              <w:tabs>
                <w:tab w:val="left" w:pos="528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Napolitano</w:t>
            </w:r>
          </w:p>
        </w:tc>
      </w:tr>
      <w:tr w:rsidR="00CC3DD1" w14:paraId="1D141218" w14:textId="77777777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826D" w14:textId="77777777" w:rsidR="00CC3DD1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6C23" w14:textId="77777777" w:rsidR="00CC3DD1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Prima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3AB5" w14:textId="77777777" w:rsidR="00CC3DD1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E9E1" w14:textId="77777777" w:rsidR="00CC3DD1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Casciano</w:t>
            </w:r>
          </w:p>
        </w:tc>
      </w:tr>
      <w:tr w:rsidR="00CC3DD1" w14:paraId="06182ADF" w14:textId="77777777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D36D" w14:textId="77777777" w:rsidR="00CC3DD1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B29E" w14:textId="77777777" w:rsidR="00CC3DD1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Prima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562E" w14:textId="77777777" w:rsidR="00CC3DD1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E313" w14:textId="77777777" w:rsidR="00CC3DD1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Casciano</w:t>
            </w:r>
          </w:p>
        </w:tc>
      </w:tr>
      <w:tr w:rsidR="00CC3DD1" w14:paraId="1B840D81" w14:textId="77777777">
        <w:trPr>
          <w:trHeight w:val="3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4DC1" w14:textId="77777777" w:rsidR="00CC3DD1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CD6A" w14:textId="77777777" w:rsidR="00CC3DD1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Prima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2F5A" w14:textId="77777777" w:rsidR="00CC3DD1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735A" w14:textId="77777777" w:rsidR="00CC3DD1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Casciano</w:t>
            </w:r>
          </w:p>
        </w:tc>
      </w:tr>
    </w:tbl>
    <w:p w14:paraId="3406BE1E" w14:textId="77777777" w:rsidR="00CC3DD1" w:rsidRDefault="00CC3DD1">
      <w:pPr>
        <w:rPr>
          <w:rFonts w:ascii="Arial" w:eastAsia="Arial" w:hAnsi="Arial" w:cs="Arial"/>
          <w:b/>
        </w:rPr>
      </w:pPr>
    </w:p>
    <w:p w14:paraId="01B85DD8" w14:textId="77777777" w:rsidR="00CC3DD1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Art.2 – Modulistica e scadenze</w:t>
      </w:r>
    </w:p>
    <w:p w14:paraId="18F4CBE3" w14:textId="30896E3D" w:rsidR="00CC3DD1" w:rsidRDefault="00000000">
      <w:pPr>
        <w:pStyle w:val="Titolo2"/>
        <w:jc w:val="left"/>
        <w:rPr>
          <w:rFonts w:ascii="Arial" w:eastAsia="Arial" w:hAnsi="Arial" w:cs="Arial"/>
          <w:sz w:val="22"/>
          <w:szCs w:val="22"/>
          <w:u w:val="none"/>
        </w:rPr>
      </w:pPr>
      <w:r>
        <w:rPr>
          <w:rFonts w:ascii="Arial" w:eastAsia="Arial" w:hAnsi="Arial" w:cs="Arial"/>
          <w:sz w:val="22"/>
          <w:szCs w:val="22"/>
          <w:u w:val="none"/>
        </w:rPr>
        <w:t xml:space="preserve">I docenti di Accoglienza Turistica dovranno consegnare alla prof.ssa Coppola </w:t>
      </w:r>
      <w:r w:rsidR="00E82AF9" w:rsidRPr="00E82AF9">
        <w:rPr>
          <w:rFonts w:ascii="Arial" w:hAnsi="Arial" w:cs="Arial"/>
          <w:sz w:val="22"/>
          <w:szCs w:val="22"/>
        </w:rPr>
        <w:t>entro il 21 Aprile</w:t>
      </w:r>
      <w:r w:rsidR="00E82AF9" w:rsidRPr="00E94339">
        <w:rPr>
          <w:rFonts w:ascii="Arial" w:hAnsi="Arial" w:cs="Arial"/>
        </w:rPr>
        <w:t xml:space="preserve"> </w:t>
      </w:r>
      <w:r w:rsidR="00E82AF9" w:rsidRPr="00E82AF9">
        <w:rPr>
          <w:rFonts w:ascii="Arial" w:hAnsi="Arial" w:cs="Arial"/>
          <w:sz w:val="22"/>
          <w:szCs w:val="22"/>
        </w:rPr>
        <w:t>2023</w:t>
      </w:r>
      <w:r w:rsidR="00E82AF9" w:rsidRPr="00E82AF9">
        <w:rPr>
          <w:rFonts w:ascii="Arial" w:hAnsi="Arial" w:cs="Arial"/>
          <w:u w:val="none"/>
        </w:rPr>
        <w:t xml:space="preserve"> </w:t>
      </w:r>
      <w:r>
        <w:rPr>
          <w:rFonts w:ascii="Arial" w:eastAsia="Arial" w:hAnsi="Arial" w:cs="Arial"/>
          <w:sz w:val="22"/>
          <w:szCs w:val="22"/>
          <w:u w:val="none"/>
        </w:rPr>
        <w:t>i nominativi degli studenti individuati.</w:t>
      </w:r>
    </w:p>
    <w:p w14:paraId="023E8196" w14:textId="77777777" w:rsidR="00CC3DD1" w:rsidRDefault="0000000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Art.3- La logistica</w:t>
      </w:r>
    </w:p>
    <w:p w14:paraId="32FE11DD" w14:textId="77777777" w:rsidR="00CC3DD1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prova si svolgerà in data </w:t>
      </w:r>
      <w:r>
        <w:rPr>
          <w:rFonts w:ascii="Arial" w:eastAsia="Arial" w:hAnsi="Arial" w:cs="Arial"/>
          <w:b/>
          <w:i/>
        </w:rPr>
        <w:t xml:space="preserve">3 maggio 2023 presso la sede in via Paglia, 50 </w:t>
      </w:r>
      <w:r>
        <w:rPr>
          <w:rFonts w:ascii="Arial" w:eastAsia="Arial" w:hAnsi="Arial" w:cs="Arial"/>
        </w:rPr>
        <w:t>secondo il seguente orario:</w:t>
      </w:r>
    </w:p>
    <w:p w14:paraId="580011DE" w14:textId="77777777" w:rsidR="00CC3DD1" w:rsidRDefault="00000000">
      <w:pPr>
        <w:tabs>
          <w:tab w:val="left" w:pos="1980"/>
        </w:tabs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8.30 – 12.30: </w:t>
      </w:r>
      <w:r>
        <w:rPr>
          <w:rFonts w:ascii="Arial" w:eastAsia="Arial" w:hAnsi="Arial" w:cs="Arial"/>
          <w:b/>
          <w:i/>
        </w:rPr>
        <w:t>presentazione ed esposizione del PWP (20 minuti a candidato)</w:t>
      </w:r>
    </w:p>
    <w:p w14:paraId="15BA668A" w14:textId="77777777" w:rsidR="00CC3DD1" w:rsidRDefault="00000000">
      <w:pPr>
        <w:tabs>
          <w:tab w:val="left" w:pos="1980"/>
        </w:tabs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12.30 – 13.00: valutazione della giuria </w:t>
      </w:r>
    </w:p>
    <w:p w14:paraId="2AFC7D66" w14:textId="77777777" w:rsidR="00CC3DD1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 la valutazione della prova finale la Giuria prenderà in considerazione i seguenti indicatori:</w:t>
      </w:r>
    </w:p>
    <w:p w14:paraId="33636D8D" w14:textId="77777777" w:rsidR="00CC3DD1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tbl>
      <w:tblPr>
        <w:tblStyle w:val="a0"/>
        <w:tblW w:w="8095" w:type="dxa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7"/>
        <w:gridCol w:w="3685"/>
        <w:gridCol w:w="2083"/>
      </w:tblGrid>
      <w:tr w:rsidR="00CC3DD1" w14:paraId="3C1ECB0D" w14:textId="77777777">
        <w:trPr>
          <w:trHeight w:val="251"/>
        </w:trPr>
        <w:tc>
          <w:tcPr>
            <w:tcW w:w="2327" w:type="dxa"/>
          </w:tcPr>
          <w:p w14:paraId="086E763E" w14:textId="77777777" w:rsidR="00CC3DD1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Voto immagine</w:t>
            </w:r>
          </w:p>
        </w:tc>
        <w:tc>
          <w:tcPr>
            <w:tcW w:w="3685" w:type="dxa"/>
          </w:tcPr>
          <w:p w14:paraId="10BAEEF6" w14:textId="77777777" w:rsidR="00CC3DD1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Cura della persona e della forma</w:t>
            </w:r>
          </w:p>
        </w:tc>
        <w:tc>
          <w:tcPr>
            <w:tcW w:w="2083" w:type="dxa"/>
          </w:tcPr>
          <w:p w14:paraId="6E6DFCF3" w14:textId="77777777" w:rsidR="00CC3DD1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 0 a 10</w:t>
            </w:r>
          </w:p>
          <w:p w14:paraId="0C8DEF37" w14:textId="77777777" w:rsidR="00CC3DD1" w:rsidRDefault="00CC3DD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C3DD1" w14:paraId="3DCAC117" w14:textId="77777777">
        <w:trPr>
          <w:trHeight w:val="251"/>
        </w:trPr>
        <w:tc>
          <w:tcPr>
            <w:tcW w:w="2327" w:type="dxa"/>
          </w:tcPr>
          <w:p w14:paraId="046082CD" w14:textId="77777777" w:rsidR="00CC3DD1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Voto tecnico</w:t>
            </w:r>
          </w:p>
        </w:tc>
        <w:tc>
          <w:tcPr>
            <w:tcW w:w="3685" w:type="dxa"/>
          </w:tcPr>
          <w:p w14:paraId="0586941F" w14:textId="77777777" w:rsidR="00CC3DD1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Qualità della presentazione</w:t>
            </w:r>
          </w:p>
        </w:tc>
        <w:tc>
          <w:tcPr>
            <w:tcW w:w="2083" w:type="dxa"/>
          </w:tcPr>
          <w:p w14:paraId="16ED0BBB" w14:textId="77777777" w:rsidR="00CC3DD1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 0 a 50</w:t>
            </w:r>
          </w:p>
          <w:p w14:paraId="1EE7CDB1" w14:textId="77777777" w:rsidR="00CC3DD1" w:rsidRDefault="00CC3DD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C3DD1" w14:paraId="7BDB865D" w14:textId="77777777">
        <w:trPr>
          <w:trHeight w:val="251"/>
        </w:trPr>
        <w:tc>
          <w:tcPr>
            <w:tcW w:w="2327" w:type="dxa"/>
          </w:tcPr>
          <w:p w14:paraId="265E5544" w14:textId="77777777" w:rsidR="00CC3DD1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Voto professionale</w:t>
            </w:r>
          </w:p>
        </w:tc>
        <w:tc>
          <w:tcPr>
            <w:tcW w:w="3685" w:type="dxa"/>
          </w:tcPr>
          <w:p w14:paraId="0BF9D73D" w14:textId="77777777" w:rsidR="00CC3DD1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Gestione delle informazioni</w:t>
            </w:r>
          </w:p>
        </w:tc>
        <w:tc>
          <w:tcPr>
            <w:tcW w:w="2083" w:type="dxa"/>
          </w:tcPr>
          <w:p w14:paraId="0AC30838" w14:textId="77777777" w:rsidR="00CC3DD1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 0 a 40</w:t>
            </w:r>
          </w:p>
          <w:p w14:paraId="771F03A3" w14:textId="77777777" w:rsidR="00CC3DD1" w:rsidRDefault="00CC3DD1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FBE8B42" w14:textId="77777777" w:rsidR="00CC3DD1" w:rsidRDefault="00000000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Per un massimo di 100 punti</w:t>
      </w:r>
    </w:p>
    <w:p w14:paraId="3BF124FD" w14:textId="77777777" w:rsidR="00CC3DD1" w:rsidRDefault="00CC3DD1">
      <w:pPr>
        <w:rPr>
          <w:rFonts w:ascii="Arial" w:eastAsia="Arial" w:hAnsi="Arial" w:cs="Arial"/>
          <w:b/>
          <w:color w:val="FF0000"/>
        </w:rPr>
      </w:pPr>
    </w:p>
    <w:p w14:paraId="2D24D8BA" w14:textId="77777777" w:rsidR="00CC3DD1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Gli allievi che non osserveranno le norme del presente regolamento potranno essere sanzionati nel punteggio finale fino ad un massimo di 10 punti.</w:t>
      </w:r>
    </w:p>
    <w:p w14:paraId="799B10BD" w14:textId="77777777" w:rsidR="00CC3DD1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votazione verrà assegnata da ogni singolo giurato e riportata sull’apposita scheda.</w:t>
      </w:r>
    </w:p>
    <w:p w14:paraId="4CDE1334" w14:textId="77777777" w:rsidR="00CC3DD1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punteggio finale sarà dato dalla somma dei punteggi conseguiti divisi per il numero dei giurati.</w:t>
      </w:r>
    </w:p>
    <w:p w14:paraId="7E938522" w14:textId="77777777" w:rsidR="00CC3DD1" w:rsidRDefault="00000000">
      <w:pPr>
        <w:tabs>
          <w:tab w:val="left" w:pos="7632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</w:r>
    </w:p>
    <w:p w14:paraId="7C6761FC" w14:textId="77777777" w:rsidR="00CC3DD1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Art.4- La manifestazione di Premiazione</w:t>
      </w:r>
    </w:p>
    <w:p w14:paraId="2526EB79" w14:textId="77777777" w:rsidR="00CC3DD1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 terrà il giorno 3 maggio 2023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</w:rPr>
        <w:t>dopo la chiusura del concorso e il calcolo finale dei punteggi.</w:t>
      </w:r>
    </w:p>
    <w:p w14:paraId="61243C39" w14:textId="77777777" w:rsidR="00CC3DD1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Tutti gli alunni partecipanti sono invitati alla manifestazione di premiazione.</w:t>
      </w:r>
    </w:p>
    <w:p w14:paraId="46274A8C" w14:textId="77777777" w:rsidR="00CC3DD1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Verranno individuati i primi tre classificati.</w:t>
      </w:r>
    </w:p>
    <w:p w14:paraId="6C63AFA7" w14:textId="77777777" w:rsidR="00CC3DD1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tutti i candidati verrà consegnato un attestato di partecipazione.</w:t>
      </w:r>
    </w:p>
    <w:p w14:paraId="47568EDB" w14:textId="77777777" w:rsidR="00CC3DD1" w:rsidRDefault="00CC3DD1">
      <w:pPr>
        <w:jc w:val="both"/>
        <w:rPr>
          <w:rFonts w:ascii="Arial" w:eastAsia="Arial" w:hAnsi="Arial" w:cs="Arial"/>
        </w:rPr>
      </w:pPr>
    </w:p>
    <w:p w14:paraId="5EB344B1" w14:textId="77777777" w:rsidR="00CC3DD1" w:rsidRDefault="00CC3DD1">
      <w:pPr>
        <w:jc w:val="both"/>
        <w:rPr>
          <w:rFonts w:ascii="Arial" w:eastAsia="Arial" w:hAnsi="Arial" w:cs="Arial"/>
        </w:rPr>
      </w:pPr>
    </w:p>
    <w:p w14:paraId="1E5F320A" w14:textId="77777777" w:rsidR="00CC3DD1" w:rsidRDefault="00CC3DD1">
      <w:pPr>
        <w:jc w:val="right"/>
        <w:rPr>
          <w:rFonts w:ascii="Arial" w:eastAsia="Arial" w:hAnsi="Arial" w:cs="Arial"/>
        </w:rPr>
      </w:pPr>
    </w:p>
    <w:p w14:paraId="450F6726" w14:textId="77777777" w:rsidR="00CC3DD1" w:rsidRDefault="00000000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Commissione Organizzatrice</w:t>
      </w:r>
    </w:p>
    <w:p w14:paraId="7AF4FB83" w14:textId="55A57CB8" w:rsidR="00CC3DD1" w:rsidRDefault="00000000">
      <w:pPr>
        <w:ind w:left="6480" w:firstLine="7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Prof.ssa Fiorentina </w:t>
      </w:r>
      <w:r w:rsidR="00E6377F">
        <w:rPr>
          <w:rFonts w:ascii="Arial" w:eastAsia="Arial" w:hAnsi="Arial" w:cs="Arial"/>
        </w:rPr>
        <w:t>Coppola</w:t>
      </w:r>
    </w:p>
    <w:sectPr w:rsidR="00CC3DD1">
      <w:headerReference w:type="default" r:id="rId8"/>
      <w:footerReference w:type="default" r:id="rId9"/>
      <w:pgSz w:w="11900" w:h="16840"/>
      <w:pgMar w:top="3368" w:right="900" w:bottom="2760" w:left="860" w:header="907" w:footer="2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9F4A2" w14:textId="77777777" w:rsidR="00387132" w:rsidRDefault="00387132">
      <w:r>
        <w:separator/>
      </w:r>
    </w:p>
  </w:endnote>
  <w:endnote w:type="continuationSeparator" w:id="0">
    <w:p w14:paraId="34D9742D" w14:textId="77777777" w:rsidR="00387132" w:rsidRDefault="0038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Noto Sans Symbol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E8493" w14:textId="77777777" w:rsidR="00CC3DD1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5C41423F" wp14:editId="4E9745D9">
          <wp:simplePos x="0" y="0"/>
          <wp:positionH relativeFrom="column">
            <wp:posOffset>5399403</wp:posOffset>
          </wp:positionH>
          <wp:positionV relativeFrom="paragraph">
            <wp:posOffset>88900</wp:posOffset>
          </wp:positionV>
          <wp:extent cx="788034" cy="788035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8034" cy="7880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hidden="0" allowOverlap="1" wp14:anchorId="1C5F834E" wp14:editId="173D0947">
              <wp:simplePos x="0" y="0"/>
              <wp:positionH relativeFrom="column">
                <wp:posOffset>330200</wp:posOffset>
              </wp:positionH>
              <wp:positionV relativeFrom="paragraph">
                <wp:posOffset>8915400</wp:posOffset>
              </wp:positionV>
              <wp:extent cx="2414270" cy="608330"/>
              <wp:effectExtent l="0" t="0" r="0" b="0"/>
              <wp:wrapNone/>
              <wp:docPr id="9" name="Rettango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43628" y="3480598"/>
                        <a:ext cx="2404745" cy="59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9CB4E5" w14:textId="77777777" w:rsidR="00CC3DD1" w:rsidRDefault="00000000">
                          <w:pPr>
                            <w:spacing w:before="12" w:line="300" w:lineRule="auto"/>
                            <w:ind w:left="20" w:right="17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Via della Paglia, 50 - 00153 ROMA </w:t>
                          </w:r>
                          <w:r>
                            <w:rPr>
                              <w:rFonts w:ascii="Helvetica Neue" w:eastAsia="Helvetica Neue" w:hAnsi="Helvetica Neue" w:cs="Helvetica Neue"/>
                              <w:color w:val="000000"/>
                              <w:sz w:val="16"/>
                            </w:rPr>
                            <w:t xml:space="preserve">🕾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06.121128025 Via dei Genovesi 30/c – 00153 ROMA </w:t>
                          </w:r>
                          <w:r>
                            <w:rPr>
                              <w:rFonts w:ascii="Helvetica Neue" w:eastAsia="Helvetica Neue" w:hAnsi="Helvetica Neue" w:cs="Helvetica Neue"/>
                              <w:color w:val="000000"/>
                              <w:sz w:val="16"/>
                            </w:rPr>
                            <w:t xml:space="preserve">🕾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06.121123420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RMRH07000D</w:t>
                          </w:r>
                        </w:p>
                        <w:p w14:paraId="50D45E1A" w14:textId="77777777" w:rsidR="00CC3DD1" w:rsidRDefault="00000000">
                          <w:pPr>
                            <w:spacing w:line="189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C.F. 97846650584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330200</wp:posOffset>
              </wp:positionH>
              <wp:positionV relativeFrom="paragraph">
                <wp:posOffset>8915400</wp:posOffset>
              </wp:positionV>
              <wp:extent cx="2414270" cy="608330"/>
              <wp:effectExtent b="0" l="0" r="0" t="0"/>
              <wp:wrapNone/>
              <wp:docPr id="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4270" cy="6083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2336" behindDoc="1" locked="0" layoutInCell="1" hidden="0" allowOverlap="1" wp14:anchorId="1B999647" wp14:editId="6E26DF15">
              <wp:simplePos x="0" y="0"/>
              <wp:positionH relativeFrom="column">
                <wp:posOffset>3124200</wp:posOffset>
              </wp:positionH>
              <wp:positionV relativeFrom="paragraph">
                <wp:posOffset>8915400</wp:posOffset>
              </wp:positionV>
              <wp:extent cx="1648460" cy="452120"/>
              <wp:effectExtent l="0" t="0" r="0" b="0"/>
              <wp:wrapNone/>
              <wp:docPr id="11" name="Rettango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26533" y="3558703"/>
                        <a:ext cx="1638935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ADBE8E" w14:textId="77777777" w:rsidR="00CC3DD1" w:rsidRDefault="00000000">
                          <w:pPr>
                            <w:spacing w:before="12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FF"/>
                              <w:sz w:val="16"/>
                              <w:u w:val="single"/>
                            </w:rPr>
                            <w:t>www.alberghierotrastevere.edu.it</w:t>
                          </w:r>
                        </w:p>
                        <w:p w14:paraId="57742AB8" w14:textId="77777777" w:rsidR="00CC3DD1" w:rsidRDefault="00000000">
                          <w:pPr>
                            <w:spacing w:before="55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Noto Sans Symbols" w:eastAsia="Noto Sans Symbols" w:hAnsi="Noto Sans Symbols" w:cs="Noto Sans Symbols"/>
                              <w:color w:val="000000"/>
                              <w:sz w:val="15"/>
                            </w:rPr>
                            <w:t>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FF"/>
                              <w:sz w:val="16"/>
                              <w:u w:val="single"/>
                            </w:rPr>
                            <w:t>rmrh07000d@istruzione.it</w:t>
                          </w:r>
                        </w:p>
                        <w:p w14:paraId="1E97CC95" w14:textId="77777777" w:rsidR="00CC3DD1" w:rsidRDefault="00000000">
                          <w:pPr>
                            <w:spacing w:before="55"/>
                            <w:ind w:left="58" w:firstLine="58"/>
                            <w:textDirection w:val="btLr"/>
                          </w:pPr>
                          <w:r>
                            <w:rPr>
                              <w:rFonts w:ascii="Noto Sans Symbols" w:eastAsia="Noto Sans Symbols" w:hAnsi="Noto Sans Symbols" w:cs="Noto Sans Symbols"/>
                              <w:color w:val="000000"/>
                              <w:sz w:val="15"/>
                            </w:rPr>
                            <w:t>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FF"/>
                              <w:sz w:val="16"/>
                              <w:u w:val="single"/>
                            </w:rPr>
                            <w:t>rmrh07000d@pec.istruzione.it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8915400</wp:posOffset>
              </wp:positionV>
              <wp:extent cx="1648460" cy="452120"/>
              <wp:effectExtent b="0" l="0" r="0" t="0"/>
              <wp:wrapNone/>
              <wp:docPr id="1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48460" cy="4521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D45C2" w14:textId="77777777" w:rsidR="00387132" w:rsidRDefault="00387132">
      <w:r>
        <w:separator/>
      </w:r>
    </w:p>
  </w:footnote>
  <w:footnote w:type="continuationSeparator" w:id="0">
    <w:p w14:paraId="32DD3644" w14:textId="77777777" w:rsidR="00387132" w:rsidRDefault="0038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2901E" w14:textId="77777777" w:rsidR="00CC3DD1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2096F3BF" wp14:editId="5A119EBB">
              <wp:simplePos x="0" y="0"/>
              <wp:positionH relativeFrom="page">
                <wp:posOffset>642938</wp:posOffset>
              </wp:positionH>
              <wp:positionV relativeFrom="page">
                <wp:posOffset>490538</wp:posOffset>
              </wp:positionV>
              <wp:extent cx="6048375" cy="1362075"/>
              <wp:effectExtent l="0" t="0" r="0" b="0"/>
              <wp:wrapNone/>
              <wp:docPr id="8" name="Rettango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26575" y="3103725"/>
                        <a:ext cx="6038850" cy="135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4918CB" w14:textId="77777777" w:rsidR="00CC3DD1" w:rsidRDefault="00CC3DD1">
                          <w:pPr>
                            <w:spacing w:before="16" w:line="277" w:lineRule="auto"/>
                            <w:jc w:val="center"/>
                            <w:textDirection w:val="btLr"/>
                          </w:pPr>
                        </w:p>
                        <w:p w14:paraId="634920CD" w14:textId="77777777" w:rsidR="00CC3DD1" w:rsidRDefault="00CC3DD1">
                          <w:pPr>
                            <w:spacing w:before="16" w:line="277" w:lineRule="auto"/>
                            <w:jc w:val="center"/>
                            <w:textDirection w:val="btLr"/>
                          </w:pPr>
                        </w:p>
                        <w:p w14:paraId="077C3862" w14:textId="77777777" w:rsidR="00CC3DD1" w:rsidRDefault="00000000">
                          <w:pPr>
                            <w:spacing w:before="16" w:line="277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000000"/>
                              <w:sz w:val="18"/>
                            </w:rPr>
                            <w:t>MINISTERO DELL’ISTRUZIONE E DEL MERITO</w:t>
                          </w:r>
                        </w:p>
                        <w:p w14:paraId="438BCE42" w14:textId="77777777" w:rsidR="00CC3DD1" w:rsidRDefault="00000000">
                          <w:pPr>
                            <w:spacing w:before="16" w:line="277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000000"/>
                              <w:sz w:val="18"/>
                            </w:rPr>
                            <w:t>UFFICIO SCOLASTICO REGIONALE PER IL LAZIO</w:t>
                          </w:r>
                        </w:p>
                        <w:p w14:paraId="65749ED4" w14:textId="77777777" w:rsidR="00CC3DD1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000000"/>
                              <w:sz w:val="18"/>
                            </w:rPr>
                            <w:t>ISTITUTO PROFESSIONALE DI STATO SERVIZI PER L’ENOGASTRONOMIA E L’OSPITALITA’ ALBERGHIERA</w:t>
                          </w:r>
                        </w:p>
                        <w:p w14:paraId="45FE1796" w14:textId="77777777" w:rsidR="00CC3DD1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000000"/>
                              <w:sz w:val="28"/>
                            </w:rPr>
                            <w:t>“VINCENZO GIOBERTI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642938</wp:posOffset>
              </wp:positionH>
              <wp:positionV relativeFrom="page">
                <wp:posOffset>490538</wp:posOffset>
              </wp:positionV>
              <wp:extent cx="6048375" cy="1362075"/>
              <wp:effectExtent b="0" l="0" r="0" t="0"/>
              <wp:wrapNone/>
              <wp:docPr id="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48375" cy="13620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  <w:sz w:val="20"/>
        <w:szCs w:val="20"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71035C8C" wp14:editId="2902674A">
              <wp:simplePos x="0" y="0"/>
              <wp:positionH relativeFrom="page">
                <wp:posOffset>2760028</wp:posOffset>
              </wp:positionH>
              <wp:positionV relativeFrom="page">
                <wp:posOffset>2638743</wp:posOffset>
              </wp:positionV>
              <wp:extent cx="2038985" cy="233045"/>
              <wp:effectExtent l="0" t="0" r="0" b="0"/>
              <wp:wrapNone/>
              <wp:docPr id="10" name="Rettango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31270" y="3668240"/>
                        <a:ext cx="2029460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04747D" w14:textId="77777777" w:rsidR="00CC3DD1" w:rsidRDefault="00CC3DD1">
                          <w:pPr>
                            <w:spacing w:before="8"/>
                            <w:ind w:left="20" w:firstLine="20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2760028</wp:posOffset>
              </wp:positionH>
              <wp:positionV relativeFrom="page">
                <wp:posOffset>2638743</wp:posOffset>
              </wp:positionV>
              <wp:extent cx="2038985" cy="233045"/>
              <wp:effectExtent b="0" l="0" r="0" t="0"/>
              <wp:wrapNone/>
              <wp:docPr id="1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38985" cy="2330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B66D9"/>
    <w:multiLevelType w:val="multilevel"/>
    <w:tmpl w:val="CB4E29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7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DD1"/>
    <w:rsid w:val="00294FB6"/>
    <w:rsid w:val="00387132"/>
    <w:rsid w:val="00CC3DD1"/>
    <w:rsid w:val="00E6377F"/>
    <w:rsid w:val="00E82AF9"/>
    <w:rsid w:val="00F5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200E0"/>
  <w15:docId w15:val="{8F86636C-8CDE-4D8B-A328-A70348B5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MT" w:eastAsia="Arial MT" w:hAnsi="Arial MT" w:cs="Arial MT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2CA7"/>
    <w:pPr>
      <w:autoSpaceDE w:val="0"/>
      <w:autoSpaceDN w:val="0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B2CA7"/>
    <w:pPr>
      <w:keepNext/>
      <w:widowControl/>
      <w:suppressAutoHyphens/>
      <w:autoSpaceDE/>
      <w:autoSpaceDN/>
      <w:jc w:val="center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uiPriority w:val="1"/>
    <w:qFormat/>
    <w:rsid w:val="002B2CA7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B2CA7"/>
    <w:rPr>
      <w:rFonts w:ascii="Arial MT" w:eastAsia="Arial MT" w:hAnsi="Arial MT" w:cs="Arial MT"/>
      <w:kern w:val="0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qFormat/>
    <w:rsid w:val="002B2CA7"/>
    <w:rPr>
      <w:rFonts w:ascii="Times New Roman" w:eastAsia="Times New Roman" w:hAnsi="Times New Roman" w:cs="Times New Roman"/>
      <w:kern w:val="0"/>
      <w:sz w:val="24"/>
      <w:szCs w:val="24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2B2CA7"/>
    <w:pPr>
      <w:widowControl/>
      <w:suppressAutoHyphens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2B2CA7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xyf/du6hwygTQdPSU4dJU9MBWA==">AMUW2mWSgWZpCDqOOljYX2XaoeimMFoFSlQaeIClSxe023VwUkdDgIduht0+2yfF52jgGB+BgJbvnrzD+a74B85srFMq54E9mxZOqeJQGcY694Fx42bm1Go=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Bruni</dc:creator>
  <cp:lastModifiedBy>Paolo Bruni</cp:lastModifiedBy>
  <cp:revision>3</cp:revision>
  <dcterms:created xsi:type="dcterms:W3CDTF">2023-04-11T07:49:00Z</dcterms:created>
  <dcterms:modified xsi:type="dcterms:W3CDTF">2023-04-11T07:56:00Z</dcterms:modified>
</cp:coreProperties>
</file>